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65BB6" w14:textId="77777777" w:rsidR="00007C6D" w:rsidRPr="00AD46E3" w:rsidRDefault="00007C6D" w:rsidP="00007C6D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AD46E3">
        <w:rPr>
          <w:b/>
          <w:bCs/>
          <w:color w:val="242424"/>
          <w:sz w:val="28"/>
          <w:szCs w:val="28"/>
        </w:rPr>
        <w:t>ЗАКЛЮЧЕНИЕ</w:t>
      </w:r>
    </w:p>
    <w:p w14:paraId="0B594AFC" w14:textId="77777777" w:rsidR="00007C6D" w:rsidRPr="00AD46E3" w:rsidRDefault="00007C6D" w:rsidP="00007C6D">
      <w:pPr>
        <w:pStyle w:val="a3"/>
        <w:spacing w:after="150" w:afterAutospacing="0"/>
        <w:jc w:val="center"/>
        <w:rPr>
          <w:color w:val="242424"/>
          <w:sz w:val="28"/>
          <w:szCs w:val="28"/>
        </w:rPr>
      </w:pPr>
      <w:r w:rsidRPr="00AD46E3">
        <w:rPr>
          <w:b/>
          <w:bCs/>
          <w:color w:val="242424"/>
          <w:sz w:val="28"/>
          <w:szCs w:val="28"/>
        </w:rPr>
        <w:t>об оценке регулирующего воздействия </w:t>
      </w:r>
    </w:p>
    <w:p w14:paraId="7B9E4E4E" w14:textId="77777777" w:rsidR="00007C6D" w:rsidRPr="00AD46E3" w:rsidRDefault="00007C6D" w:rsidP="00AD46E3">
      <w:pPr>
        <w:pStyle w:val="a3"/>
        <w:spacing w:after="0" w:afterAutospacing="0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1. Общие сведения</w:t>
      </w:r>
    </w:p>
    <w:p w14:paraId="032EFF59" w14:textId="6216C364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Разработчик проекта нормативного правового акта</w:t>
      </w:r>
      <w:r w:rsidR="00A57B99" w:rsidRPr="00AD46E3">
        <w:rPr>
          <w:color w:val="242424"/>
          <w:sz w:val="28"/>
          <w:szCs w:val="28"/>
        </w:rPr>
        <w:t xml:space="preserve">: администрация муниципального района </w:t>
      </w:r>
      <w:proofErr w:type="spellStart"/>
      <w:r w:rsidR="00A57B99" w:rsidRPr="00AD46E3">
        <w:rPr>
          <w:color w:val="242424"/>
          <w:sz w:val="28"/>
          <w:szCs w:val="28"/>
        </w:rPr>
        <w:t>Пестравский</w:t>
      </w:r>
      <w:proofErr w:type="spellEnd"/>
    </w:p>
    <w:p w14:paraId="72700D49" w14:textId="77777777" w:rsidR="00A57B99" w:rsidRPr="00AD46E3" w:rsidRDefault="00007C6D" w:rsidP="003E3167">
      <w:pPr>
        <w:pStyle w:val="a3"/>
        <w:spacing w:after="0" w:afterAutospacing="0"/>
        <w:jc w:val="both"/>
        <w:rPr>
          <w:i/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Вид, наименование проекта нормативного правового акта</w:t>
      </w:r>
      <w:r w:rsidR="00A57B99" w:rsidRPr="00AD46E3">
        <w:rPr>
          <w:color w:val="242424"/>
          <w:sz w:val="28"/>
          <w:szCs w:val="28"/>
        </w:rPr>
        <w:t xml:space="preserve">: </w:t>
      </w:r>
      <w:bookmarkStart w:id="0" w:name="_Hlk119680926"/>
      <w:r w:rsidR="00A57B99" w:rsidRPr="00AD46E3">
        <w:rPr>
          <w:i/>
          <w:color w:val="242424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="00A57B99" w:rsidRPr="00AD46E3">
        <w:rPr>
          <w:i/>
          <w:color w:val="242424"/>
          <w:sz w:val="28"/>
          <w:szCs w:val="28"/>
        </w:rPr>
        <w:t>Пестравский</w:t>
      </w:r>
      <w:proofErr w:type="spellEnd"/>
      <w:r w:rsidR="00A57B99" w:rsidRPr="00AD46E3">
        <w:rPr>
          <w:i/>
          <w:color w:val="242424"/>
          <w:sz w:val="28"/>
          <w:szCs w:val="28"/>
        </w:rPr>
        <w:t xml:space="preserve"> «Об утверждении тарифов на перевозки пассажиров на внутрирайонных маршрутах автотранспортом МУП «</w:t>
      </w:r>
      <w:proofErr w:type="spellStart"/>
      <w:r w:rsidR="00A57B99" w:rsidRPr="00AD46E3">
        <w:rPr>
          <w:i/>
          <w:color w:val="242424"/>
          <w:sz w:val="28"/>
          <w:szCs w:val="28"/>
        </w:rPr>
        <w:t>Пестравкаавтотранс</w:t>
      </w:r>
      <w:proofErr w:type="spellEnd"/>
      <w:r w:rsidR="00A57B99" w:rsidRPr="00AD46E3">
        <w:rPr>
          <w:i/>
          <w:color w:val="242424"/>
          <w:sz w:val="28"/>
          <w:szCs w:val="28"/>
        </w:rPr>
        <w:t>».</w:t>
      </w:r>
    </w:p>
    <w:bookmarkEnd w:id="0"/>
    <w:p w14:paraId="7337178B" w14:textId="7B5CEF68" w:rsidR="00007C6D" w:rsidRPr="00AD46E3" w:rsidRDefault="00A57B99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Д</w:t>
      </w:r>
      <w:r w:rsidR="00007C6D" w:rsidRPr="00AD46E3">
        <w:rPr>
          <w:color w:val="242424"/>
          <w:sz w:val="28"/>
          <w:szCs w:val="28"/>
        </w:rPr>
        <w:t>ата получения уполномоченным органом отчета о проведении оценки регулирующего воздействия:</w:t>
      </w:r>
      <w:r w:rsidRPr="00AD46E3">
        <w:rPr>
          <w:color w:val="242424"/>
          <w:sz w:val="28"/>
          <w:szCs w:val="28"/>
        </w:rPr>
        <w:t xml:space="preserve"> 25.12.2022</w:t>
      </w:r>
      <w:r w:rsidR="00007C6D" w:rsidRPr="00AD46E3">
        <w:rPr>
          <w:color w:val="242424"/>
          <w:sz w:val="28"/>
          <w:szCs w:val="28"/>
        </w:rPr>
        <w:t>г.</w:t>
      </w:r>
    </w:p>
    <w:p w14:paraId="5F6B4804" w14:textId="77777777" w:rsidR="00A57B99" w:rsidRPr="00772B7A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A57B99" w:rsidRPr="00AD46E3">
        <w:rPr>
          <w:color w:val="242424"/>
          <w:sz w:val="28"/>
          <w:szCs w:val="28"/>
        </w:rPr>
        <w:t xml:space="preserve">: </w:t>
      </w:r>
      <w:r w:rsidR="00A57B99" w:rsidRPr="00AD46E3">
        <w:rPr>
          <w:color w:val="242424"/>
          <w:sz w:val="28"/>
          <w:szCs w:val="28"/>
        </w:rPr>
        <w:t xml:space="preserve">индексация стоимости проезда, необходимой для </w:t>
      </w:r>
      <w:bookmarkStart w:id="1" w:name="_Hlk119680715"/>
      <w:r w:rsidR="00A57B99" w:rsidRPr="00AD46E3">
        <w:rPr>
          <w:color w:val="242424"/>
          <w:sz w:val="28"/>
          <w:szCs w:val="28"/>
        </w:rPr>
        <w:t xml:space="preserve">стабильной работы общественного транспорта на территории муниципального района </w:t>
      </w:r>
      <w:proofErr w:type="spellStart"/>
      <w:r w:rsidR="00A57B99" w:rsidRPr="00AD46E3">
        <w:rPr>
          <w:color w:val="242424"/>
          <w:sz w:val="28"/>
          <w:szCs w:val="28"/>
        </w:rPr>
        <w:t>Пестравский</w:t>
      </w:r>
      <w:bookmarkEnd w:id="1"/>
      <w:proofErr w:type="spellEnd"/>
      <w:r w:rsidR="00A57B99" w:rsidRPr="00AD46E3">
        <w:rPr>
          <w:color w:val="242424"/>
          <w:sz w:val="28"/>
          <w:szCs w:val="28"/>
        </w:rPr>
        <w:t>, в связи с увеличением стоимости 1 км пробега автотранспорта, вследствие повышения цен на ГСМ, автошин, запасных частей.</w:t>
      </w:r>
    </w:p>
    <w:p w14:paraId="3F7D8787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3. Цели регулирования</w:t>
      </w:r>
    </w:p>
    <w:p w14:paraId="4DC512EB" w14:textId="4FC6DFED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Основные цели проекта нормативного правового акта</w:t>
      </w:r>
      <w:r w:rsidR="00A57B99" w:rsidRPr="00AD46E3">
        <w:rPr>
          <w:color w:val="242424"/>
          <w:sz w:val="28"/>
          <w:szCs w:val="28"/>
        </w:rPr>
        <w:t xml:space="preserve">: </w:t>
      </w:r>
      <w:r w:rsidR="00A57B99" w:rsidRPr="00AD46E3">
        <w:rPr>
          <w:color w:val="242424"/>
          <w:sz w:val="28"/>
          <w:szCs w:val="28"/>
        </w:rPr>
        <w:t xml:space="preserve">стабильной работы общественного транспорта на территории муниципального района </w:t>
      </w:r>
      <w:proofErr w:type="spellStart"/>
      <w:r w:rsidR="00A57B99" w:rsidRPr="00AD46E3">
        <w:rPr>
          <w:color w:val="242424"/>
          <w:sz w:val="28"/>
          <w:szCs w:val="28"/>
        </w:rPr>
        <w:t>Пестравский</w:t>
      </w:r>
      <w:proofErr w:type="spellEnd"/>
      <w:r w:rsidR="00A57B99" w:rsidRPr="00AD46E3">
        <w:rPr>
          <w:color w:val="242424"/>
          <w:sz w:val="28"/>
          <w:szCs w:val="28"/>
        </w:rPr>
        <w:t>.</w:t>
      </w:r>
    </w:p>
    <w:p w14:paraId="1C2CE03D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4. Выбранный вариант решения проблемы</w:t>
      </w:r>
    </w:p>
    <w:p w14:paraId="00A337F1" w14:textId="66FC236B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 xml:space="preserve">Выбран вариант 1: принятие проекта постановления администрации </w:t>
      </w:r>
      <w:r w:rsidR="00A57B99" w:rsidRPr="00AD46E3">
        <w:rPr>
          <w:color w:val="242424"/>
          <w:sz w:val="28"/>
          <w:szCs w:val="28"/>
        </w:rPr>
        <w:t>муниципального райо</w:t>
      </w:r>
      <w:bookmarkStart w:id="2" w:name="_GoBack"/>
      <w:bookmarkEnd w:id="2"/>
      <w:r w:rsidR="00A57B99" w:rsidRPr="00AD46E3">
        <w:rPr>
          <w:color w:val="242424"/>
          <w:sz w:val="28"/>
          <w:szCs w:val="28"/>
        </w:rPr>
        <w:t>на</w:t>
      </w:r>
      <w:r w:rsidRPr="00AD46E3">
        <w:rPr>
          <w:color w:val="242424"/>
          <w:sz w:val="28"/>
          <w:szCs w:val="28"/>
        </w:rPr>
        <w:t xml:space="preserve"> в представленной редакции.</w:t>
      </w:r>
    </w:p>
    <w:p w14:paraId="10A5B95F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5. Оценка эффективности выбранного варианта решения проблемы</w:t>
      </w:r>
    </w:p>
    <w:p w14:paraId="40C53A6B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Основные группы, подверженные влиянию проблемы:</w:t>
      </w:r>
    </w:p>
    <w:p w14:paraId="695EF618" w14:textId="3D8A5678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1) юридические лица;</w:t>
      </w:r>
    </w:p>
    <w:p w14:paraId="7B13E95B" w14:textId="7F2415E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2) индивидуальные предприниматели;</w:t>
      </w:r>
    </w:p>
    <w:p w14:paraId="45EC44D0" w14:textId="46FC0263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3) физические лица</w:t>
      </w:r>
      <w:r w:rsidR="00A57B99" w:rsidRPr="00AD46E3">
        <w:rPr>
          <w:color w:val="242424"/>
          <w:sz w:val="28"/>
          <w:szCs w:val="28"/>
        </w:rPr>
        <w:t>;</w:t>
      </w:r>
    </w:p>
    <w:p w14:paraId="4CF466E2" w14:textId="53DAF90C" w:rsidR="00A57B99" w:rsidRPr="00AD46E3" w:rsidRDefault="00A57B99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4) предприятие МУП «</w:t>
      </w:r>
      <w:proofErr w:type="spellStart"/>
      <w:r w:rsidRPr="00AD46E3">
        <w:rPr>
          <w:color w:val="242424"/>
          <w:sz w:val="28"/>
          <w:szCs w:val="28"/>
        </w:rPr>
        <w:t>Пестравкаавтотранс</w:t>
      </w:r>
      <w:proofErr w:type="spellEnd"/>
      <w:r w:rsidRPr="00AD46E3">
        <w:rPr>
          <w:color w:val="242424"/>
          <w:sz w:val="28"/>
          <w:szCs w:val="28"/>
        </w:rPr>
        <w:t>»</w:t>
      </w:r>
    </w:p>
    <w:p w14:paraId="1418CA0A" w14:textId="254D994C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lastRenderedPageBreak/>
        <w:t xml:space="preserve">Возникновение дополнительных издержек при принятии проекта постановления администрации </w:t>
      </w:r>
      <w:proofErr w:type="spellStart"/>
      <w:r w:rsidR="00A57B99" w:rsidRPr="00AD46E3">
        <w:rPr>
          <w:color w:val="242424"/>
          <w:sz w:val="28"/>
          <w:szCs w:val="28"/>
        </w:rPr>
        <w:t>м.р</w:t>
      </w:r>
      <w:proofErr w:type="spellEnd"/>
      <w:r w:rsidR="00A57B99" w:rsidRPr="00AD46E3">
        <w:rPr>
          <w:color w:val="242424"/>
          <w:sz w:val="28"/>
          <w:szCs w:val="28"/>
        </w:rPr>
        <w:t xml:space="preserve">. </w:t>
      </w:r>
      <w:proofErr w:type="spellStart"/>
      <w:r w:rsidR="00A57B99" w:rsidRPr="00AD46E3">
        <w:rPr>
          <w:color w:val="242424"/>
          <w:sz w:val="28"/>
          <w:szCs w:val="28"/>
        </w:rPr>
        <w:t>Пестравский</w:t>
      </w:r>
      <w:proofErr w:type="spellEnd"/>
      <w:r w:rsidR="00A57B99" w:rsidRPr="00AD46E3">
        <w:rPr>
          <w:color w:val="242424"/>
          <w:sz w:val="28"/>
          <w:szCs w:val="28"/>
        </w:rPr>
        <w:t xml:space="preserve"> </w:t>
      </w:r>
      <w:r w:rsidRPr="00AD46E3">
        <w:rPr>
          <w:color w:val="242424"/>
          <w:sz w:val="28"/>
          <w:szCs w:val="28"/>
        </w:rPr>
        <w:t>в представленной редакции (вариант 1) не предполагается.</w:t>
      </w:r>
    </w:p>
    <w:p w14:paraId="5607FD79" w14:textId="5FD9E8E8" w:rsidR="00007C6D" w:rsidRPr="00AD46E3" w:rsidRDefault="00007C6D" w:rsidP="003E3167">
      <w:pPr>
        <w:pStyle w:val="a3"/>
        <w:spacing w:after="0" w:afterAutospacing="0"/>
        <w:jc w:val="both"/>
        <w:rPr>
          <w:iCs/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 xml:space="preserve">Принятие проекта постановления администрации </w:t>
      </w:r>
      <w:r w:rsidR="00A57B99" w:rsidRPr="00AD46E3">
        <w:rPr>
          <w:color w:val="242424"/>
          <w:sz w:val="28"/>
          <w:szCs w:val="28"/>
        </w:rPr>
        <w:t xml:space="preserve">муниципального района </w:t>
      </w:r>
      <w:proofErr w:type="spellStart"/>
      <w:proofErr w:type="gramStart"/>
      <w:r w:rsidR="00A57B99" w:rsidRPr="00AD46E3">
        <w:rPr>
          <w:color w:val="242424"/>
          <w:sz w:val="28"/>
          <w:szCs w:val="28"/>
        </w:rPr>
        <w:t>Пестравский</w:t>
      </w:r>
      <w:proofErr w:type="spellEnd"/>
      <w:r w:rsidR="00A57B99" w:rsidRPr="00AD46E3">
        <w:rPr>
          <w:color w:val="242424"/>
          <w:sz w:val="28"/>
          <w:szCs w:val="28"/>
        </w:rPr>
        <w:t xml:space="preserve"> </w:t>
      </w:r>
      <w:r w:rsidRPr="00AD46E3">
        <w:rPr>
          <w:color w:val="242424"/>
          <w:sz w:val="28"/>
          <w:szCs w:val="28"/>
        </w:rPr>
        <w:t xml:space="preserve"> </w:t>
      </w:r>
      <w:r w:rsidR="00A57B99" w:rsidRPr="00AD46E3">
        <w:rPr>
          <w:iCs/>
          <w:color w:val="242424"/>
          <w:sz w:val="28"/>
          <w:szCs w:val="28"/>
        </w:rPr>
        <w:t>«</w:t>
      </w:r>
      <w:proofErr w:type="gramEnd"/>
      <w:r w:rsidR="00A57B99" w:rsidRPr="00AD46E3">
        <w:rPr>
          <w:iCs/>
          <w:color w:val="242424"/>
          <w:sz w:val="28"/>
          <w:szCs w:val="28"/>
        </w:rPr>
        <w:t>Об утверждении тарифов на перевозки пассажиров на внутрирайонных маршрутах автотранспортом МУП «</w:t>
      </w:r>
      <w:proofErr w:type="spellStart"/>
      <w:r w:rsidR="00A57B99" w:rsidRPr="00AD46E3">
        <w:rPr>
          <w:iCs/>
          <w:color w:val="242424"/>
          <w:sz w:val="28"/>
          <w:szCs w:val="28"/>
        </w:rPr>
        <w:t>Пестравкаавтотранс</w:t>
      </w:r>
      <w:proofErr w:type="spellEnd"/>
      <w:r w:rsidR="00A57B99" w:rsidRPr="00AD46E3">
        <w:rPr>
          <w:iCs/>
          <w:color w:val="242424"/>
          <w:sz w:val="28"/>
          <w:szCs w:val="28"/>
        </w:rPr>
        <w:t>»</w:t>
      </w:r>
      <w:r w:rsidR="00A57B99" w:rsidRPr="00AD46E3">
        <w:rPr>
          <w:iCs/>
          <w:color w:val="242424"/>
          <w:sz w:val="28"/>
          <w:szCs w:val="28"/>
        </w:rPr>
        <w:t xml:space="preserve"> не потребуется</w:t>
      </w:r>
      <w:r w:rsidRPr="00AD46E3">
        <w:rPr>
          <w:color w:val="242424"/>
          <w:sz w:val="28"/>
          <w:szCs w:val="28"/>
        </w:rPr>
        <w:t xml:space="preserve"> приостановления или принятия иных нормативных правовых актов.</w:t>
      </w:r>
    </w:p>
    <w:p w14:paraId="0B93DFA1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6. Выводы:</w:t>
      </w:r>
    </w:p>
    <w:p w14:paraId="42F6E0B4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   предпринимательской    и   инвестиционной   деятельности    или способствующих их введению</w:t>
      </w:r>
    </w:p>
    <w:p w14:paraId="14174298" w14:textId="58AB2B07" w:rsidR="00007C6D" w:rsidRPr="00AD46E3" w:rsidRDefault="00007C6D" w:rsidP="003E3167">
      <w:pPr>
        <w:pStyle w:val="a3"/>
        <w:spacing w:after="0" w:afterAutospacing="0"/>
        <w:ind w:firstLine="567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В представленном проекте постановления отсутствуют положения, вводящие избыточные обязанности, запреты и ограничения для</w:t>
      </w:r>
      <w:r w:rsidR="00AD46E3" w:rsidRPr="00AD46E3">
        <w:rPr>
          <w:color w:val="242424"/>
          <w:sz w:val="28"/>
          <w:szCs w:val="28"/>
        </w:rPr>
        <w:t xml:space="preserve"> с</w:t>
      </w:r>
      <w:r w:rsidRPr="00AD46E3">
        <w:rPr>
          <w:color w:val="242424"/>
          <w:sz w:val="28"/>
          <w:szCs w:val="28"/>
        </w:rPr>
        <w:t>убъектов </w:t>
      </w:r>
      <w:r w:rsidR="00AD46E3" w:rsidRPr="00AD46E3">
        <w:rPr>
          <w:color w:val="242424"/>
          <w:sz w:val="28"/>
          <w:szCs w:val="28"/>
        </w:rPr>
        <w:t>п</w:t>
      </w:r>
      <w:r w:rsidRPr="00AD46E3">
        <w:rPr>
          <w:color w:val="242424"/>
          <w:sz w:val="28"/>
          <w:szCs w:val="28"/>
        </w:rPr>
        <w:t>редпринимательской и инвестиционной 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14:paraId="5B627598" w14:textId="7FF79253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 xml:space="preserve">6.2. О наличии (отсутствии) в проекте  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</w:t>
      </w:r>
      <w:r w:rsidR="00AD46E3">
        <w:rPr>
          <w:color w:val="242424"/>
          <w:sz w:val="28"/>
          <w:szCs w:val="28"/>
        </w:rPr>
        <w:t xml:space="preserve">муниципального района </w:t>
      </w:r>
      <w:proofErr w:type="spellStart"/>
      <w:r w:rsidR="00AD46E3">
        <w:rPr>
          <w:color w:val="242424"/>
          <w:sz w:val="28"/>
          <w:szCs w:val="28"/>
        </w:rPr>
        <w:t>Пестравский</w:t>
      </w:r>
      <w:proofErr w:type="spellEnd"/>
      <w:r w:rsidR="003E3167">
        <w:rPr>
          <w:color w:val="242424"/>
          <w:sz w:val="28"/>
          <w:szCs w:val="28"/>
        </w:rPr>
        <w:t>.</w:t>
      </w:r>
    </w:p>
    <w:p w14:paraId="6B4620C8" w14:textId="48EEBA7F" w:rsidR="00007C6D" w:rsidRPr="00AD46E3" w:rsidRDefault="00007C6D" w:rsidP="003E3167">
      <w:pPr>
        <w:pStyle w:val="a3"/>
        <w:spacing w:after="0" w:afterAutospacing="0"/>
        <w:ind w:firstLine="567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 xml:space="preserve">В представленном проекте постановления администрации </w:t>
      </w:r>
      <w:r w:rsidR="00AD46E3" w:rsidRPr="00AD46E3">
        <w:rPr>
          <w:color w:val="242424"/>
          <w:sz w:val="28"/>
          <w:szCs w:val="28"/>
        </w:rPr>
        <w:t xml:space="preserve">муниципального района </w:t>
      </w:r>
      <w:proofErr w:type="spellStart"/>
      <w:r w:rsidR="00AD46E3" w:rsidRPr="00AD46E3">
        <w:rPr>
          <w:color w:val="242424"/>
          <w:sz w:val="28"/>
          <w:szCs w:val="28"/>
        </w:rPr>
        <w:t>Пестравский</w:t>
      </w:r>
      <w:proofErr w:type="spellEnd"/>
      <w:r w:rsidRPr="00AD46E3">
        <w:rPr>
          <w:color w:val="242424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</w:t>
      </w:r>
      <w:r w:rsidR="00AD46E3" w:rsidRPr="00AD46E3">
        <w:rPr>
          <w:color w:val="242424"/>
          <w:sz w:val="28"/>
          <w:szCs w:val="28"/>
        </w:rPr>
        <w:t>.</w:t>
      </w:r>
    </w:p>
    <w:p w14:paraId="7C648D51" w14:textId="0C3705FD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 xml:space="preserve">6.3. Предлагаемые проектом изменения позволяют </w:t>
      </w:r>
      <w:r w:rsidR="00AD46E3" w:rsidRPr="00AD46E3">
        <w:rPr>
          <w:color w:val="242424"/>
          <w:sz w:val="28"/>
          <w:szCs w:val="28"/>
        </w:rPr>
        <w:t xml:space="preserve">обеспечивать выполнение выпуска перевозчикам </w:t>
      </w:r>
      <w:proofErr w:type="gramStart"/>
      <w:r w:rsidR="00AD46E3" w:rsidRPr="00AD46E3">
        <w:rPr>
          <w:color w:val="242424"/>
          <w:sz w:val="28"/>
          <w:szCs w:val="28"/>
        </w:rPr>
        <w:t>на  маршрут</w:t>
      </w:r>
      <w:proofErr w:type="gramEnd"/>
      <w:r w:rsidR="00AD46E3" w:rsidRPr="00AD46E3">
        <w:rPr>
          <w:color w:val="242424"/>
          <w:sz w:val="28"/>
          <w:szCs w:val="28"/>
        </w:rPr>
        <w:t xml:space="preserve"> определенного количества и типа транспортных средств (топливом, шинами, запасными частями и др.)</w:t>
      </w:r>
      <w:r w:rsidR="00AD46E3" w:rsidRPr="00AD46E3">
        <w:rPr>
          <w:color w:val="242424"/>
          <w:sz w:val="28"/>
          <w:szCs w:val="28"/>
        </w:rPr>
        <w:t>.</w:t>
      </w:r>
    </w:p>
    <w:p w14:paraId="388E5596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7. Иная информация, подлежащая отражению   в   заключении об оценке регулирующего воздействия по усмотрению уполномоченного органа</w:t>
      </w:r>
    </w:p>
    <w:p w14:paraId="47762A64" w14:textId="77777777" w:rsidR="00007C6D" w:rsidRPr="00AD46E3" w:rsidRDefault="00007C6D" w:rsidP="003E3167">
      <w:pPr>
        <w:pStyle w:val="a3"/>
        <w:spacing w:after="0" w:afterAutospacing="0"/>
        <w:jc w:val="both"/>
        <w:rPr>
          <w:color w:val="242424"/>
          <w:sz w:val="28"/>
          <w:szCs w:val="28"/>
        </w:rPr>
      </w:pPr>
      <w:r w:rsidRPr="00AD46E3">
        <w:rPr>
          <w:color w:val="242424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соблюдена, поступившие в ходе публичных консультаций предложения учтены, что отражено в своде. </w:t>
      </w:r>
    </w:p>
    <w:p w14:paraId="002C5826" w14:textId="3A553F6A" w:rsidR="00F07CDA" w:rsidRPr="00AD46E3" w:rsidRDefault="003E3167" w:rsidP="003E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F76A8F" w14:textId="77777777" w:rsidR="00AD46E3" w:rsidRPr="00AD46E3" w:rsidRDefault="00AD46E3" w:rsidP="003E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6E3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AD46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D46E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D4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07227" w14:textId="77777777" w:rsidR="00AD46E3" w:rsidRPr="00AD46E3" w:rsidRDefault="00AD46E3" w:rsidP="003E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E3">
        <w:rPr>
          <w:rFonts w:ascii="Times New Roman" w:hAnsi="Times New Roman" w:cs="Times New Roman"/>
          <w:sz w:val="28"/>
          <w:szCs w:val="28"/>
        </w:rPr>
        <w:lastRenderedPageBreak/>
        <w:t>по экономике, инвестициям</w:t>
      </w:r>
    </w:p>
    <w:p w14:paraId="736E9F32" w14:textId="2414F466" w:rsidR="00AD46E3" w:rsidRPr="003E3167" w:rsidRDefault="00AD46E3" w:rsidP="003E3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E3">
        <w:rPr>
          <w:rFonts w:ascii="Times New Roman" w:hAnsi="Times New Roman" w:cs="Times New Roman"/>
          <w:sz w:val="28"/>
          <w:szCs w:val="28"/>
        </w:rPr>
        <w:t xml:space="preserve"> и потребительскому </w:t>
      </w:r>
      <w:r w:rsidRPr="003E3167">
        <w:rPr>
          <w:rFonts w:ascii="Times New Roman" w:hAnsi="Times New Roman" w:cs="Times New Roman"/>
          <w:sz w:val="28"/>
          <w:szCs w:val="28"/>
        </w:rPr>
        <w:t>рынку                                                        С.В. Смирнова</w:t>
      </w:r>
    </w:p>
    <w:sectPr w:rsidR="00AD46E3" w:rsidRPr="003E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98"/>
    <w:rsid w:val="00007C6D"/>
    <w:rsid w:val="00333852"/>
    <w:rsid w:val="003D3298"/>
    <w:rsid w:val="003E3167"/>
    <w:rsid w:val="00A57B99"/>
    <w:rsid w:val="00AD46E3"/>
    <w:rsid w:val="00C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75F0"/>
  <w15:chartTrackingRefBased/>
  <w15:docId w15:val="{00100127-78A2-4BD2-96E8-692DBD77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Малютина</dc:creator>
  <cp:keywords/>
  <dc:description/>
  <cp:lastModifiedBy>Наталья Малютина</cp:lastModifiedBy>
  <cp:revision>2</cp:revision>
  <dcterms:created xsi:type="dcterms:W3CDTF">2022-11-18T12:34:00Z</dcterms:created>
  <dcterms:modified xsi:type="dcterms:W3CDTF">2022-11-18T12:34:00Z</dcterms:modified>
</cp:coreProperties>
</file>